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1A5B" w14:textId="35FB0BE5" w:rsidR="00DA2FD0" w:rsidRDefault="00DA2FD0">
      <w:pPr>
        <w:spacing w:after="40" w:line="240" w:lineRule="auto"/>
        <w:jc w:val="center"/>
        <w:rPr>
          <w:rFonts w:ascii="Times New Roman" w:hAnsi="Times New Roman" w:cs="Times New Roman"/>
          <w:b/>
          <w:sz w:val="24"/>
          <w:szCs w:val="24"/>
        </w:rPr>
      </w:pPr>
      <w:r>
        <w:rPr>
          <w:b/>
          <w:noProof/>
          <w:sz w:val="28"/>
        </w:rPr>
        <w:drawing>
          <wp:anchor distT="0" distB="0" distL="114300" distR="114300" simplePos="0" relativeHeight="251659264" behindDoc="1" locked="0" layoutInCell="1" allowOverlap="1" wp14:anchorId="13C5FC36" wp14:editId="7B042A1A">
            <wp:simplePos x="0" y="0"/>
            <wp:positionH relativeFrom="margin">
              <wp:align>center</wp:align>
            </wp:positionH>
            <wp:positionV relativeFrom="paragraph">
              <wp:posOffset>-2540</wp:posOffset>
            </wp:positionV>
            <wp:extent cx="803910" cy="1089660"/>
            <wp:effectExtent l="0" t="0" r="0" b="0"/>
            <wp:wrapNone/>
            <wp:docPr id="2" name="Immagine 1" descr="C:\Users\Pinto\AppData\Local\Microsoft\Windows\Temporary Internet Files\Content.Word\LogoCo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Pinto\AppData\Local\Microsoft\Windows\Temporary Internet Files\Content.Word\LogoComune.jpg"/>
                    <pic:cNvPicPr>
                      <a:picLocks noChangeAspect="1" noChangeArrowheads="1"/>
                    </pic:cNvPicPr>
                  </pic:nvPicPr>
                  <pic:blipFill>
                    <a:blip r:embed="rId6" cstate="print"/>
                    <a:srcRect/>
                    <a:stretch>
                      <a:fillRect/>
                    </a:stretch>
                  </pic:blipFill>
                  <pic:spPr bwMode="auto">
                    <a:xfrm>
                      <a:off x="0" y="0"/>
                      <a:ext cx="803910" cy="1089660"/>
                    </a:xfrm>
                    <a:prstGeom prst="rect">
                      <a:avLst/>
                    </a:prstGeom>
                    <a:noFill/>
                    <a:ln w="9525">
                      <a:noFill/>
                      <a:miter lim="800000"/>
                      <a:headEnd/>
                      <a:tailEnd/>
                    </a:ln>
                  </pic:spPr>
                </pic:pic>
              </a:graphicData>
            </a:graphic>
          </wp:anchor>
        </w:drawing>
      </w:r>
    </w:p>
    <w:p w14:paraId="53496653" w14:textId="247E5DDB" w:rsidR="00DA2FD0" w:rsidRDefault="00DA2FD0">
      <w:pPr>
        <w:spacing w:after="40" w:line="240" w:lineRule="auto"/>
        <w:jc w:val="center"/>
        <w:rPr>
          <w:rFonts w:ascii="Times New Roman" w:hAnsi="Times New Roman" w:cs="Times New Roman"/>
          <w:b/>
          <w:sz w:val="24"/>
          <w:szCs w:val="24"/>
        </w:rPr>
      </w:pPr>
    </w:p>
    <w:p w14:paraId="0808AEF0" w14:textId="77777777" w:rsidR="00DA2FD0" w:rsidRDefault="00DA2FD0">
      <w:pPr>
        <w:spacing w:after="40" w:line="240" w:lineRule="auto"/>
        <w:jc w:val="center"/>
        <w:rPr>
          <w:rFonts w:ascii="Times New Roman" w:hAnsi="Times New Roman" w:cs="Times New Roman"/>
          <w:b/>
          <w:sz w:val="24"/>
          <w:szCs w:val="24"/>
        </w:rPr>
      </w:pPr>
    </w:p>
    <w:p w14:paraId="19D054E8" w14:textId="77777777" w:rsidR="00DA2FD0" w:rsidRDefault="00DA2FD0" w:rsidP="00DA2FD0">
      <w:pPr>
        <w:pStyle w:val="Titolo"/>
        <w:pBdr>
          <w:bottom w:val="none" w:sz="0" w:space="0" w:color="auto"/>
        </w:pBdr>
        <w:ind w:left="-284"/>
        <w:rPr>
          <w:b/>
          <w:noProof/>
          <w:sz w:val="28"/>
        </w:rPr>
      </w:pPr>
    </w:p>
    <w:p w14:paraId="6855F7DC" w14:textId="0B7F8417" w:rsidR="00DA2FD0" w:rsidRDefault="00DA2FD0" w:rsidP="00DA2FD0">
      <w:pPr>
        <w:pStyle w:val="Titolo"/>
        <w:pBdr>
          <w:bottom w:val="none" w:sz="0" w:space="0" w:color="auto"/>
        </w:pBdr>
        <w:ind w:left="-284"/>
        <w:rPr>
          <w:b/>
          <w:color w:val="000000"/>
          <w:sz w:val="44"/>
        </w:rPr>
      </w:pPr>
      <w:r>
        <w:rPr>
          <w:b/>
          <w:noProof/>
          <w:sz w:val="28"/>
        </w:rPr>
        <w:tab/>
      </w:r>
      <w:r>
        <w:rPr>
          <w:b/>
          <w:noProof/>
          <w:sz w:val="28"/>
        </w:rPr>
        <w:tab/>
      </w:r>
      <w:r>
        <w:rPr>
          <w:b/>
          <w:color w:val="000000"/>
          <w:sz w:val="44"/>
        </w:rPr>
        <w:tab/>
      </w:r>
    </w:p>
    <w:p w14:paraId="451299E0" w14:textId="77777777" w:rsidR="00DA2FD0" w:rsidRPr="00DA2FD0" w:rsidRDefault="00DA2FD0" w:rsidP="00DA2FD0">
      <w:pPr>
        <w:pStyle w:val="Titolo"/>
        <w:pBdr>
          <w:bottom w:val="none" w:sz="0" w:space="0" w:color="auto"/>
        </w:pBdr>
        <w:spacing w:after="0"/>
        <w:ind w:left="1440" w:firstLine="720"/>
        <w:rPr>
          <w:rFonts w:ascii="Times New Roman" w:hAnsi="Times New Roman" w:cs="Times New Roman"/>
          <w:b/>
          <w:color w:val="000000"/>
          <w:szCs w:val="56"/>
        </w:rPr>
      </w:pPr>
      <w:r w:rsidRPr="00DA2FD0">
        <w:rPr>
          <w:rFonts w:ascii="Times New Roman" w:hAnsi="Times New Roman" w:cs="Times New Roman"/>
          <w:b/>
          <w:color w:val="000000"/>
        </w:rPr>
        <w:t>COMUNE di PELLEZZANO</w:t>
      </w:r>
    </w:p>
    <w:p w14:paraId="75A5EFE0" w14:textId="77777777" w:rsidR="00DA2FD0" w:rsidRPr="00DA2FD0" w:rsidRDefault="00DA2FD0" w:rsidP="00DA2FD0">
      <w:pPr>
        <w:pStyle w:val="Sottotitolo"/>
        <w:ind w:left="3600" w:firstLine="720"/>
        <w:rPr>
          <w:rFonts w:ascii="Times New Roman" w:hAnsi="Times New Roman" w:cs="Times New Roman"/>
          <w:b/>
          <w:color w:val="000000"/>
          <w:szCs w:val="36"/>
        </w:rPr>
      </w:pPr>
      <w:r w:rsidRPr="00DA2FD0">
        <w:rPr>
          <w:rFonts w:ascii="Times New Roman" w:hAnsi="Times New Roman" w:cs="Times New Roman"/>
          <w:color w:val="000000"/>
          <w:szCs w:val="36"/>
        </w:rPr>
        <w:t>Provincia di Salerno</w:t>
      </w:r>
    </w:p>
    <w:p w14:paraId="176626E5" w14:textId="77777777" w:rsidR="00DA2FD0" w:rsidRPr="00F2467A" w:rsidRDefault="00DA2FD0" w:rsidP="00DA2FD0">
      <w:pPr>
        <w:pStyle w:val="Sottotitolo"/>
        <w:pBdr>
          <w:bottom w:val="double" w:sz="6" w:space="1" w:color="auto"/>
        </w:pBdr>
        <w:jc w:val="center"/>
        <w:rPr>
          <w:rFonts w:ascii="Times New Roman" w:hAnsi="Times New Roman" w:cs="Times New Roman"/>
          <w:bCs/>
          <w:color w:val="auto"/>
          <w:sz w:val="18"/>
          <w:szCs w:val="18"/>
        </w:rPr>
      </w:pPr>
      <w:r w:rsidRPr="00F2467A">
        <w:rPr>
          <w:rFonts w:ascii="Times New Roman" w:hAnsi="Times New Roman" w:cs="Times New Roman"/>
          <w:bCs/>
          <w:color w:val="auto"/>
          <w:sz w:val="18"/>
          <w:szCs w:val="18"/>
        </w:rPr>
        <w:t xml:space="preserve">Piazza Municipio, 1 - tel. 089/568717 – </w:t>
      </w:r>
      <w:hyperlink r:id="rId7" w:history="1">
        <w:r w:rsidRPr="00F2467A">
          <w:rPr>
            <w:rStyle w:val="Collegamentoipertestuale"/>
            <w:rFonts w:ascii="Times New Roman" w:hAnsi="Times New Roman" w:cs="Times New Roman"/>
            <w:bCs/>
            <w:color w:val="auto"/>
            <w:sz w:val="18"/>
            <w:szCs w:val="18"/>
          </w:rPr>
          <w:t>protocollo@pec.comune.pellezzano.sa.it</w:t>
        </w:r>
      </w:hyperlink>
      <w:r w:rsidRPr="00F2467A">
        <w:rPr>
          <w:rFonts w:ascii="Times New Roman" w:hAnsi="Times New Roman" w:cs="Times New Roman"/>
          <w:bCs/>
          <w:color w:val="auto"/>
          <w:sz w:val="18"/>
          <w:szCs w:val="18"/>
        </w:rPr>
        <w:t xml:space="preserve"> - Cod. Fisc.: 80020870657</w:t>
      </w:r>
    </w:p>
    <w:p w14:paraId="33677F49" w14:textId="502BE9E1" w:rsidR="00756A0B" w:rsidRPr="000A17EB" w:rsidRDefault="00000000">
      <w:pPr>
        <w:spacing w:after="40" w:line="240" w:lineRule="auto"/>
        <w:jc w:val="center"/>
        <w:rPr>
          <w:rFonts w:ascii="Times New Roman" w:hAnsi="Times New Roman" w:cs="Times New Roman"/>
          <w:sz w:val="24"/>
          <w:szCs w:val="24"/>
        </w:rPr>
      </w:pPr>
      <w:r w:rsidRPr="000A17EB">
        <w:rPr>
          <w:rFonts w:ascii="Times New Roman" w:hAnsi="Times New Roman" w:cs="Times New Roman"/>
          <w:b/>
          <w:sz w:val="24"/>
          <w:szCs w:val="24"/>
        </w:rPr>
        <w:t>AVVISO PUBBLICO</w:t>
      </w:r>
    </w:p>
    <w:p w14:paraId="248AD742" w14:textId="77777777" w:rsidR="00756A0B" w:rsidRPr="000A17EB" w:rsidRDefault="00000000">
      <w:pPr>
        <w:spacing w:after="20" w:line="240" w:lineRule="auto"/>
        <w:jc w:val="center"/>
        <w:rPr>
          <w:rFonts w:ascii="Times New Roman" w:hAnsi="Times New Roman" w:cs="Times New Roman"/>
          <w:sz w:val="24"/>
          <w:szCs w:val="24"/>
        </w:rPr>
      </w:pPr>
      <w:r w:rsidRPr="000A17EB">
        <w:rPr>
          <w:rFonts w:ascii="Times New Roman" w:hAnsi="Times New Roman" w:cs="Times New Roman"/>
          <w:b/>
          <w:sz w:val="24"/>
          <w:szCs w:val="24"/>
        </w:rPr>
        <w:t>ASSEGNAZIONE BUONI LIBRO AGLI ALUNNI DELLA SCUOLA SECONDARIA DI PRIMO GRADO</w:t>
      </w:r>
    </w:p>
    <w:p w14:paraId="7D70BA3E" w14:textId="77777777" w:rsidR="00756A0B" w:rsidRPr="000A17EB" w:rsidRDefault="00000000">
      <w:pPr>
        <w:spacing w:after="160" w:line="240" w:lineRule="auto"/>
        <w:jc w:val="center"/>
        <w:rPr>
          <w:rFonts w:ascii="Times New Roman" w:hAnsi="Times New Roman" w:cs="Times New Roman"/>
          <w:sz w:val="24"/>
          <w:szCs w:val="24"/>
        </w:rPr>
      </w:pPr>
      <w:r w:rsidRPr="000A17EB">
        <w:rPr>
          <w:rFonts w:ascii="Times New Roman" w:hAnsi="Times New Roman" w:cs="Times New Roman"/>
          <w:b/>
          <w:sz w:val="24"/>
          <w:szCs w:val="24"/>
        </w:rPr>
        <w:t>ANNO SCOLASTICO 2026/2027</w:t>
      </w:r>
    </w:p>
    <w:p w14:paraId="68A5D05C"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b/>
          <w:sz w:val="24"/>
          <w:szCs w:val="24"/>
          <w:lang w:val="it-IT"/>
        </w:rPr>
        <w:t>Premesso che:</w:t>
      </w:r>
    </w:p>
    <w:p w14:paraId="3C3752BB" w14:textId="6A6F65A8" w:rsidR="00756A0B" w:rsidRPr="000A17EB" w:rsidRDefault="00000000" w:rsidP="000A17EB">
      <w:pPr>
        <w:pStyle w:val="Paragrafoelenco"/>
        <w:numPr>
          <w:ilvl w:val="0"/>
          <w:numId w:val="12"/>
        </w:num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l’art. 27 della legge 23 dicembre 1998, n. 448 prevede la fornitura gratuita o semigratuita dei libri di testo in favore degli alunni in possesso dei requisiti richiesti;</w:t>
      </w:r>
    </w:p>
    <w:p w14:paraId="316DACB2" w14:textId="6A561507" w:rsidR="00756A0B" w:rsidRPr="000A17EB" w:rsidRDefault="00000000" w:rsidP="000A17EB">
      <w:pPr>
        <w:pStyle w:val="Paragrafoelenco"/>
        <w:numPr>
          <w:ilvl w:val="0"/>
          <w:numId w:val="12"/>
        </w:num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con Decreto Dipartimentale del Ministero dell’Istruzione e del Merito n. 452 del 19 marzo 2026 sono state ripartite tra le Regioni le risorse destinate alla fornitura gratuita o semigratuita dei libri di testo per l’anno scolastico 2026/2027;</w:t>
      </w:r>
    </w:p>
    <w:p w14:paraId="5786FD8F" w14:textId="48E6A1F1" w:rsidR="00756A0B" w:rsidRPr="000A17EB" w:rsidRDefault="00000000" w:rsidP="000A17EB">
      <w:pPr>
        <w:pStyle w:val="Paragrafoelenco"/>
        <w:numPr>
          <w:ilvl w:val="0"/>
          <w:numId w:val="12"/>
        </w:num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con deliberazione della Giunta Regionale della Campania n. 390 del 16 luglio 2026, pubblicata sul BURC n. 38 del 20 luglio 2026, sono stati approvati il piano di riparto delle risorse e i requisiti di accesso, i criteri e le modalità operative per l’anno scolastico 2026/2027;</w:t>
      </w:r>
    </w:p>
    <w:p w14:paraId="70BA2911" w14:textId="4CA2236B" w:rsidR="00756A0B" w:rsidRPr="00CB1D38" w:rsidRDefault="00000000" w:rsidP="000A17EB">
      <w:pPr>
        <w:pStyle w:val="Paragrafoelenco"/>
        <w:numPr>
          <w:ilvl w:val="0"/>
          <w:numId w:val="12"/>
        </w:num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con Decreto Dirigenziale della Regione Campania n</w:t>
      </w:r>
      <w:r w:rsidRPr="00CB1D38">
        <w:rPr>
          <w:rFonts w:ascii="Times New Roman" w:hAnsi="Times New Roman" w:cs="Times New Roman"/>
          <w:sz w:val="24"/>
          <w:szCs w:val="24"/>
          <w:lang w:val="it-IT"/>
        </w:rPr>
        <w:t>. 38 del 20 luglio 2026 è stata data attuazione al riparto delle risorse;</w:t>
      </w:r>
    </w:p>
    <w:p w14:paraId="30C67460" w14:textId="28130161" w:rsidR="00756A0B" w:rsidRPr="00CB1D38" w:rsidRDefault="00000000" w:rsidP="000A17EB">
      <w:pPr>
        <w:pStyle w:val="Paragrafoelenco"/>
        <w:numPr>
          <w:ilvl w:val="0"/>
          <w:numId w:val="12"/>
        </w:numPr>
        <w:spacing w:after="40" w:line="240" w:lineRule="auto"/>
        <w:jc w:val="both"/>
        <w:rPr>
          <w:rFonts w:ascii="Times New Roman" w:hAnsi="Times New Roman" w:cs="Times New Roman"/>
          <w:sz w:val="24"/>
          <w:szCs w:val="24"/>
          <w:lang w:val="it-IT"/>
        </w:rPr>
      </w:pPr>
      <w:r w:rsidRPr="00CB1D38">
        <w:rPr>
          <w:rFonts w:ascii="Times New Roman" w:hAnsi="Times New Roman" w:cs="Times New Roman"/>
          <w:sz w:val="24"/>
          <w:szCs w:val="24"/>
          <w:lang w:val="it-IT"/>
        </w:rPr>
        <w:t xml:space="preserve">al Comune di Pellezzano è stata assegnata, per l’anno scolastico 2026/2027, la somma di € </w:t>
      </w:r>
      <w:r w:rsidR="00CB1D38" w:rsidRPr="00CB1D38">
        <w:rPr>
          <w:rFonts w:ascii="Times New Roman" w:eastAsia="Times New Roman" w:hAnsi="Times New Roman" w:cs="Times New Roman"/>
          <w:bCs/>
          <w:sz w:val="24"/>
        </w:rPr>
        <w:t xml:space="preserve">11.127,38 </w:t>
      </w:r>
      <w:r w:rsidRPr="00CB1D38">
        <w:rPr>
          <w:rFonts w:ascii="Times New Roman" w:hAnsi="Times New Roman" w:cs="Times New Roman"/>
          <w:sz w:val="24"/>
          <w:szCs w:val="24"/>
          <w:lang w:val="it-IT"/>
        </w:rPr>
        <w:t>destinata alla fornitura gratuita o semigratuita dei libri di testo per gli alunni della scuola dell’obbligo;</w:t>
      </w:r>
    </w:p>
    <w:p w14:paraId="486B62D0" w14:textId="77777777" w:rsidR="00756A0B" w:rsidRPr="000A17EB" w:rsidRDefault="00000000" w:rsidP="000A17EB">
      <w:pPr>
        <w:pStyle w:val="Paragrafoelenco"/>
        <w:numPr>
          <w:ilvl w:val="0"/>
          <w:numId w:val="12"/>
        </w:numPr>
        <w:spacing w:after="40" w:line="240" w:lineRule="auto"/>
        <w:jc w:val="both"/>
        <w:rPr>
          <w:rFonts w:ascii="Times New Roman" w:hAnsi="Times New Roman" w:cs="Times New Roman"/>
          <w:sz w:val="24"/>
          <w:szCs w:val="24"/>
          <w:lang w:val="it-IT"/>
        </w:rPr>
      </w:pPr>
      <w:r w:rsidRPr="00CB1D38">
        <w:rPr>
          <w:rFonts w:ascii="Times New Roman" w:hAnsi="Times New Roman" w:cs="Times New Roman"/>
          <w:sz w:val="24"/>
          <w:szCs w:val="24"/>
          <w:lang w:val="it-IT"/>
        </w:rPr>
        <w:t>per l’anno scolastico 2026/2027, ai fini della gestione del beneficio per gli</w:t>
      </w:r>
      <w:r w:rsidRPr="000A17EB">
        <w:rPr>
          <w:rFonts w:ascii="Times New Roman" w:hAnsi="Times New Roman" w:cs="Times New Roman"/>
          <w:sz w:val="24"/>
          <w:szCs w:val="24"/>
          <w:lang w:val="it-IT"/>
        </w:rPr>
        <w:t xml:space="preserve"> alunni delle scuole secondarie, trova applicazione il criterio della frequenza, secondo le modalità stabilite dalla Regione Campania.</w:t>
      </w:r>
    </w:p>
    <w:p w14:paraId="5ABA9A88" w14:textId="77777777" w:rsidR="00756A0B" w:rsidRPr="000A17EB" w:rsidRDefault="00000000" w:rsidP="000A17EB">
      <w:pPr>
        <w:spacing w:before="80" w:after="120" w:line="240" w:lineRule="auto"/>
        <w:jc w:val="center"/>
        <w:rPr>
          <w:rFonts w:ascii="Times New Roman" w:hAnsi="Times New Roman" w:cs="Times New Roman"/>
          <w:sz w:val="24"/>
          <w:szCs w:val="24"/>
          <w:lang w:val="it-IT"/>
        </w:rPr>
      </w:pPr>
      <w:r w:rsidRPr="000A17EB">
        <w:rPr>
          <w:rFonts w:ascii="Times New Roman" w:hAnsi="Times New Roman" w:cs="Times New Roman"/>
          <w:b/>
          <w:sz w:val="24"/>
          <w:szCs w:val="24"/>
          <w:lang w:val="it-IT"/>
        </w:rPr>
        <w:t>SI RENDE NOTO</w:t>
      </w:r>
    </w:p>
    <w:p w14:paraId="43C72C7F"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b/>
          <w:sz w:val="24"/>
          <w:szCs w:val="24"/>
          <w:lang w:val="it-IT"/>
        </w:rPr>
        <w:t>1. DESTINATARI E REQUISITI</w:t>
      </w:r>
    </w:p>
    <w:p w14:paraId="4B02DCDA" w14:textId="77777777" w:rsidR="00756A0B" w:rsidRPr="000A17EB" w:rsidRDefault="00000000" w:rsidP="000A17EB">
      <w:pPr>
        <w:spacing w:after="6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Possono presentare domanda i genitori, gli altri soggetti che rappresentano il minore ovvero lo studente, se maggiorenne, per gli alunni che, nell’anno scolastico 2026/2027, frequentano la scuola secondaria di primo grado insistente sul territorio del Comune di Pellezzano, qualunque ne sia la residenza.</w:t>
      </w:r>
    </w:p>
    <w:p w14:paraId="47DF736F"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Il nucleo familiare deve essere in possesso di attestazione ISEE in corso di validità, determinata ai sensi del D.P.C.M. 5 dicembre 2013, n. 159, rientrante in una delle seguenti fasce:</w:t>
      </w:r>
    </w:p>
    <w:p w14:paraId="625C33CD" w14:textId="77777777"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FASCIA 1: ISEE da € 0,00 a € 10.633,00;</w:t>
      </w:r>
    </w:p>
    <w:p w14:paraId="063C2E72" w14:textId="77777777"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FASCIA 2: ISEE da € 10.633,01 a € 13.300,00.</w:t>
      </w:r>
    </w:p>
    <w:p w14:paraId="4DCE7F44" w14:textId="77777777" w:rsidR="00756A0B" w:rsidRPr="000A17EB" w:rsidRDefault="00000000" w:rsidP="000A17EB">
      <w:pPr>
        <w:spacing w:after="60" w:line="240" w:lineRule="auto"/>
        <w:jc w:val="both"/>
        <w:rPr>
          <w:rFonts w:ascii="Times New Roman" w:hAnsi="Times New Roman" w:cs="Times New Roman"/>
          <w:sz w:val="24"/>
          <w:szCs w:val="24"/>
          <w:u w:val="single"/>
          <w:lang w:val="it-IT"/>
        </w:rPr>
      </w:pPr>
      <w:r w:rsidRPr="000A17EB">
        <w:rPr>
          <w:rFonts w:ascii="Times New Roman" w:hAnsi="Times New Roman" w:cs="Times New Roman"/>
          <w:sz w:val="24"/>
          <w:szCs w:val="24"/>
          <w:u w:val="single"/>
          <w:lang w:val="it-IT"/>
        </w:rPr>
        <w:t>Le risorse disponibili saranno destinate prioritariamente alla copertura del fabbisogno dei richiedenti con ISEE rientrante nella Fascia 1.</w:t>
      </w:r>
    </w:p>
    <w:p w14:paraId="05F521DB" w14:textId="77777777" w:rsidR="00756A0B" w:rsidRPr="000A17EB" w:rsidRDefault="00000000" w:rsidP="000A17EB">
      <w:pPr>
        <w:spacing w:after="6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Qualora residuino risorse dopo la copertura totale del fabbisogno riferito alla Fascia 1, le stesse saranno destinate alla copertura del fabbisogno dei richiedenti con ISEE rientrante nella Fascia 2.</w:t>
      </w:r>
    </w:p>
    <w:p w14:paraId="28209358" w14:textId="49A4F208" w:rsidR="00756A0B" w:rsidRPr="000A17EB" w:rsidRDefault="00000000" w:rsidP="000A17EB">
      <w:pPr>
        <w:spacing w:after="60" w:line="240" w:lineRule="auto"/>
        <w:jc w:val="both"/>
        <w:rPr>
          <w:rFonts w:ascii="Times New Roman" w:hAnsi="Times New Roman" w:cs="Times New Roman"/>
          <w:sz w:val="24"/>
          <w:szCs w:val="24"/>
          <w:u w:val="single"/>
          <w:lang w:val="it-IT"/>
        </w:rPr>
      </w:pPr>
      <w:r w:rsidRPr="000A17EB">
        <w:rPr>
          <w:rFonts w:ascii="Times New Roman" w:hAnsi="Times New Roman" w:cs="Times New Roman"/>
          <w:sz w:val="24"/>
          <w:szCs w:val="24"/>
          <w:u w:val="single"/>
          <w:lang w:val="it-IT"/>
        </w:rPr>
        <w:t xml:space="preserve">Per soddisfare tutte le richieste pervenute, come detto prioritariamente rientranti nella Fascia </w:t>
      </w:r>
      <w:r w:rsidR="00CB1D38">
        <w:rPr>
          <w:rFonts w:ascii="Times New Roman" w:hAnsi="Times New Roman" w:cs="Times New Roman"/>
          <w:sz w:val="24"/>
          <w:szCs w:val="24"/>
          <w:u w:val="single"/>
          <w:lang w:val="it-IT"/>
        </w:rPr>
        <w:t>1</w:t>
      </w:r>
      <w:r w:rsidRPr="000A17EB">
        <w:rPr>
          <w:rFonts w:ascii="Times New Roman" w:hAnsi="Times New Roman" w:cs="Times New Roman"/>
          <w:sz w:val="24"/>
          <w:szCs w:val="24"/>
          <w:u w:val="single"/>
          <w:lang w:val="it-IT"/>
        </w:rPr>
        <w:t xml:space="preserve">, si evidenzia che le somme spese e richieste a titolo di rimborso da parte dei cittadini potranno essere </w:t>
      </w:r>
      <w:r w:rsidRPr="000A17EB">
        <w:rPr>
          <w:rFonts w:ascii="Times New Roman" w:hAnsi="Times New Roman" w:cs="Times New Roman"/>
          <w:b/>
          <w:bCs/>
          <w:sz w:val="24"/>
          <w:szCs w:val="24"/>
          <w:u w:val="single"/>
          <w:lang w:val="it-IT"/>
        </w:rPr>
        <w:lastRenderedPageBreak/>
        <w:t>proporzionalmente ridotte</w:t>
      </w:r>
      <w:r w:rsidRPr="000A17EB">
        <w:rPr>
          <w:rFonts w:ascii="Times New Roman" w:hAnsi="Times New Roman" w:cs="Times New Roman"/>
          <w:sz w:val="24"/>
          <w:szCs w:val="24"/>
          <w:u w:val="single"/>
          <w:lang w:val="it-IT"/>
        </w:rPr>
        <w:t xml:space="preserve"> al fine di rientrare nell’importo del contributo della Regione Campania per l’anno scolastico 2026/27.</w:t>
      </w:r>
    </w:p>
    <w:p w14:paraId="04C16712" w14:textId="77777777" w:rsidR="00756A0B" w:rsidRDefault="00000000" w:rsidP="000A17EB">
      <w:pPr>
        <w:spacing w:after="8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In caso di ISEE pari a zero, dovrà essere allegata apposita dichiarazione sostitutiva relativa alle fonti e ai mezzi di sostentamento del nucleo familiare e alla relativa quantificazione.</w:t>
      </w:r>
    </w:p>
    <w:p w14:paraId="58EEFD07" w14:textId="77777777" w:rsidR="00124908" w:rsidRPr="000A17EB" w:rsidRDefault="00124908" w:rsidP="000A17EB">
      <w:pPr>
        <w:spacing w:after="80" w:line="240" w:lineRule="auto"/>
        <w:jc w:val="both"/>
        <w:rPr>
          <w:rFonts w:ascii="Times New Roman" w:hAnsi="Times New Roman" w:cs="Times New Roman"/>
          <w:sz w:val="24"/>
          <w:szCs w:val="24"/>
          <w:lang w:val="it-IT"/>
        </w:rPr>
      </w:pPr>
    </w:p>
    <w:p w14:paraId="0A9BD7B0"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b/>
          <w:sz w:val="24"/>
          <w:szCs w:val="24"/>
          <w:lang w:val="it-IT"/>
        </w:rPr>
        <w:t>2. PRESENTAZIONE DELLA DOMANDA</w:t>
      </w:r>
    </w:p>
    <w:p w14:paraId="17AE2C9E" w14:textId="1B1EFD65"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Le domande potranno essere presentate</w:t>
      </w:r>
      <w:r w:rsidR="00CB1D38">
        <w:rPr>
          <w:rFonts w:ascii="Times New Roman" w:hAnsi="Times New Roman" w:cs="Times New Roman"/>
          <w:sz w:val="24"/>
          <w:szCs w:val="24"/>
          <w:lang w:val="it-IT"/>
        </w:rPr>
        <w:t>,</w:t>
      </w:r>
      <w:r w:rsidR="00CB1D38" w:rsidRPr="00CB1D38">
        <w:rPr>
          <w:rFonts w:ascii="Times New Roman" w:hAnsi="Times New Roman" w:cs="Times New Roman"/>
          <w:sz w:val="24"/>
          <w:szCs w:val="24"/>
          <w:lang w:val="it-IT"/>
        </w:rPr>
        <w:t xml:space="preserve"> utilizzando </w:t>
      </w:r>
      <w:r w:rsidR="00CB1D38" w:rsidRPr="00CB1D38">
        <w:rPr>
          <w:rFonts w:ascii="Times New Roman" w:hAnsi="Times New Roman" w:cs="Times New Roman"/>
          <w:b/>
          <w:bCs/>
          <w:sz w:val="24"/>
          <w:szCs w:val="24"/>
          <w:u w:val="single"/>
          <w:lang w:val="it-IT"/>
        </w:rPr>
        <w:t>esclusivamente</w:t>
      </w:r>
      <w:r w:rsidR="00CB1D38" w:rsidRPr="00CB1D38">
        <w:rPr>
          <w:rFonts w:ascii="Times New Roman" w:hAnsi="Times New Roman" w:cs="Times New Roman"/>
          <w:sz w:val="24"/>
          <w:szCs w:val="24"/>
          <w:lang w:val="it-IT"/>
        </w:rPr>
        <w:t xml:space="preserve"> il modello allegato</w:t>
      </w:r>
      <w:r w:rsidR="00CB1D38">
        <w:rPr>
          <w:rFonts w:ascii="Times New Roman" w:hAnsi="Times New Roman" w:cs="Times New Roman"/>
          <w:sz w:val="24"/>
          <w:szCs w:val="24"/>
          <w:lang w:val="it-IT"/>
        </w:rPr>
        <w:t>,</w:t>
      </w:r>
      <w:r w:rsidRPr="000A17EB">
        <w:rPr>
          <w:rFonts w:ascii="Times New Roman" w:hAnsi="Times New Roman" w:cs="Times New Roman"/>
          <w:sz w:val="24"/>
          <w:szCs w:val="24"/>
          <w:lang w:val="it-IT"/>
        </w:rPr>
        <w:t xml:space="preserve"> a partire dal giorno </w:t>
      </w:r>
      <w:r w:rsidR="00CB1D38">
        <w:rPr>
          <w:rFonts w:ascii="Times New Roman" w:hAnsi="Times New Roman" w:cs="Times New Roman"/>
          <w:sz w:val="24"/>
          <w:szCs w:val="24"/>
          <w:lang w:val="it-IT"/>
        </w:rPr>
        <w:t>21 settembre 2026</w:t>
      </w:r>
      <w:r w:rsidRPr="000A17EB">
        <w:rPr>
          <w:rFonts w:ascii="Times New Roman" w:hAnsi="Times New Roman" w:cs="Times New Roman"/>
          <w:sz w:val="24"/>
          <w:szCs w:val="24"/>
          <w:lang w:val="it-IT"/>
        </w:rPr>
        <w:t xml:space="preserve"> ed entro e non oltre il giorno </w:t>
      </w:r>
      <w:r w:rsidR="00CB1D38">
        <w:rPr>
          <w:rFonts w:ascii="Times New Roman" w:hAnsi="Times New Roman" w:cs="Times New Roman"/>
          <w:sz w:val="24"/>
          <w:szCs w:val="24"/>
          <w:lang w:val="it-IT"/>
        </w:rPr>
        <w:t>21 ottobre 2026</w:t>
      </w:r>
      <w:r w:rsidRPr="000A17EB">
        <w:rPr>
          <w:rFonts w:ascii="Times New Roman" w:hAnsi="Times New Roman" w:cs="Times New Roman"/>
          <w:sz w:val="24"/>
          <w:szCs w:val="24"/>
          <w:lang w:val="it-IT"/>
        </w:rPr>
        <w:t>, con una delle seguenti modalità:</w:t>
      </w:r>
    </w:p>
    <w:p w14:paraId="0FF26D49" w14:textId="77777777"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consegna a mano all’Ufficio Protocollo/URP, al piano terra della Casa Comunale, dal lunedì al venerdì dalle ore 08:15 alle ore 13:00 e il lunedì e il giovedì anche dalle ore 16:00 alle ore 18:00;</w:t>
      </w:r>
    </w:p>
    <w:p w14:paraId="625752B9" w14:textId="7D66899F" w:rsidR="00756A0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xml:space="preserve">• trasmissione a mezzo PEC all’indirizzo protocollo@pec.comune.pellezzano.sa.it, indicando </w:t>
      </w:r>
      <w:r w:rsidR="00124908" w:rsidRPr="00124908">
        <w:rPr>
          <w:rFonts w:ascii="Times New Roman" w:hAnsi="Times New Roman" w:cs="Times New Roman"/>
          <w:b/>
          <w:bCs/>
          <w:sz w:val="24"/>
          <w:szCs w:val="24"/>
          <w:u w:val="single"/>
          <w:lang w:val="it-IT"/>
        </w:rPr>
        <w:t>obbligatoriamente</w:t>
      </w:r>
      <w:r w:rsidR="00124908">
        <w:rPr>
          <w:rFonts w:ascii="Times New Roman" w:hAnsi="Times New Roman" w:cs="Times New Roman"/>
          <w:sz w:val="24"/>
          <w:szCs w:val="24"/>
          <w:lang w:val="it-IT"/>
        </w:rPr>
        <w:t xml:space="preserve"> </w:t>
      </w:r>
      <w:r w:rsidRPr="000A17EB">
        <w:rPr>
          <w:rFonts w:ascii="Times New Roman" w:hAnsi="Times New Roman" w:cs="Times New Roman"/>
          <w:sz w:val="24"/>
          <w:szCs w:val="24"/>
          <w:lang w:val="it-IT"/>
        </w:rPr>
        <w:t xml:space="preserve">nell’oggetto: </w:t>
      </w:r>
      <w:r w:rsidRPr="00CB1D38">
        <w:rPr>
          <w:rFonts w:ascii="Times New Roman" w:hAnsi="Times New Roman" w:cs="Times New Roman"/>
          <w:b/>
          <w:bCs/>
          <w:sz w:val="24"/>
          <w:szCs w:val="24"/>
          <w:lang w:val="it-IT"/>
        </w:rPr>
        <w:t>“Domanda buoni libro A.S. 2026/2027 – Alunno</w:t>
      </w:r>
      <w:r w:rsidR="000A17EB" w:rsidRPr="00CB1D38">
        <w:rPr>
          <w:rFonts w:ascii="Times New Roman" w:hAnsi="Times New Roman" w:cs="Times New Roman"/>
          <w:b/>
          <w:bCs/>
          <w:sz w:val="24"/>
          <w:szCs w:val="24"/>
          <w:lang w:val="it-IT"/>
        </w:rPr>
        <w:t>:</w:t>
      </w:r>
      <w:r w:rsidR="00CB1D38" w:rsidRPr="00CB1D38">
        <w:rPr>
          <w:rFonts w:ascii="Times New Roman" w:hAnsi="Times New Roman" w:cs="Times New Roman"/>
          <w:b/>
          <w:bCs/>
          <w:sz w:val="24"/>
          <w:szCs w:val="24"/>
          <w:lang w:val="it-IT"/>
        </w:rPr>
        <w:t xml:space="preserve"> [Cognome] </w:t>
      </w:r>
      <w:r w:rsidR="000A17EB" w:rsidRPr="00CB1D38">
        <w:rPr>
          <w:rFonts w:ascii="Times New Roman" w:hAnsi="Times New Roman" w:cs="Times New Roman"/>
          <w:b/>
          <w:bCs/>
          <w:sz w:val="24"/>
          <w:szCs w:val="24"/>
          <w:lang w:val="it-IT"/>
        </w:rPr>
        <w:t xml:space="preserve"> </w:t>
      </w:r>
      <w:r w:rsidR="00124908" w:rsidRPr="00CB1D38">
        <w:rPr>
          <w:rFonts w:ascii="Times New Roman" w:hAnsi="Times New Roman" w:cs="Times New Roman"/>
          <w:b/>
          <w:bCs/>
          <w:sz w:val="24"/>
          <w:szCs w:val="24"/>
          <w:lang w:val="it-IT"/>
        </w:rPr>
        <w:t>__________</w:t>
      </w:r>
      <w:r w:rsidRPr="00CB1D38">
        <w:rPr>
          <w:rFonts w:ascii="Times New Roman" w:hAnsi="Times New Roman" w:cs="Times New Roman"/>
          <w:b/>
          <w:bCs/>
          <w:sz w:val="24"/>
          <w:szCs w:val="24"/>
          <w:lang w:val="it-IT"/>
        </w:rPr>
        <w:t xml:space="preserve"> </w:t>
      </w:r>
      <w:r w:rsidR="00CB1D38" w:rsidRPr="00CB1D38">
        <w:rPr>
          <w:rFonts w:ascii="Times New Roman" w:hAnsi="Times New Roman" w:cs="Times New Roman"/>
          <w:b/>
          <w:bCs/>
          <w:sz w:val="24"/>
          <w:szCs w:val="24"/>
          <w:lang w:val="it-IT"/>
        </w:rPr>
        <w:t>[Nome]</w:t>
      </w:r>
      <w:r w:rsidR="00124908" w:rsidRPr="00CB1D38">
        <w:rPr>
          <w:rFonts w:ascii="Times New Roman" w:hAnsi="Times New Roman" w:cs="Times New Roman"/>
          <w:b/>
          <w:bCs/>
          <w:sz w:val="24"/>
          <w:szCs w:val="24"/>
          <w:lang w:val="it-IT"/>
        </w:rPr>
        <w:t>_________________</w:t>
      </w:r>
      <w:r w:rsidRPr="00CB1D38">
        <w:rPr>
          <w:rFonts w:ascii="Times New Roman" w:hAnsi="Times New Roman" w:cs="Times New Roman"/>
          <w:b/>
          <w:bCs/>
          <w:sz w:val="24"/>
          <w:szCs w:val="24"/>
          <w:lang w:val="it-IT"/>
        </w:rPr>
        <w:t>”</w:t>
      </w:r>
      <w:r w:rsidRPr="000A17EB">
        <w:rPr>
          <w:rFonts w:ascii="Times New Roman" w:hAnsi="Times New Roman" w:cs="Times New Roman"/>
          <w:sz w:val="24"/>
          <w:szCs w:val="24"/>
          <w:lang w:val="it-IT"/>
        </w:rPr>
        <w:t>.</w:t>
      </w:r>
    </w:p>
    <w:p w14:paraId="6D02BBAC" w14:textId="77777777" w:rsidR="00124908" w:rsidRPr="000A17EB" w:rsidRDefault="00124908" w:rsidP="000A17EB">
      <w:pPr>
        <w:spacing w:after="40" w:line="240" w:lineRule="auto"/>
        <w:ind w:left="283" w:hanging="142"/>
        <w:jc w:val="both"/>
        <w:rPr>
          <w:rFonts w:ascii="Times New Roman" w:hAnsi="Times New Roman" w:cs="Times New Roman"/>
          <w:sz w:val="24"/>
          <w:szCs w:val="24"/>
          <w:lang w:val="it-IT"/>
        </w:rPr>
      </w:pPr>
    </w:p>
    <w:p w14:paraId="4B0D6ECE"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b/>
          <w:sz w:val="24"/>
          <w:szCs w:val="24"/>
          <w:lang w:val="it-IT"/>
        </w:rPr>
        <w:t>3. DOCUMENTAZIONE DA ALLEGARE</w:t>
      </w:r>
    </w:p>
    <w:p w14:paraId="5D60A861" w14:textId="77777777"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copia di un documento di riconoscimento in corso di validità del richiedente;</w:t>
      </w:r>
    </w:p>
    <w:p w14:paraId="60287F62" w14:textId="013DD97C"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attestazione</w:t>
      </w:r>
      <w:r w:rsidR="00CB1D38">
        <w:rPr>
          <w:rFonts w:ascii="Times New Roman" w:hAnsi="Times New Roman" w:cs="Times New Roman"/>
          <w:sz w:val="24"/>
          <w:szCs w:val="24"/>
          <w:lang w:val="it-IT"/>
        </w:rPr>
        <w:t xml:space="preserve"> valore</w:t>
      </w:r>
      <w:r w:rsidRPr="000A17EB">
        <w:rPr>
          <w:rFonts w:ascii="Times New Roman" w:hAnsi="Times New Roman" w:cs="Times New Roman"/>
          <w:sz w:val="24"/>
          <w:szCs w:val="24"/>
          <w:lang w:val="it-IT"/>
        </w:rPr>
        <w:t xml:space="preserve"> ISEE in corso di validità o gli elementi necessari alla relativa verifica, secondo quanto previsto dal modello di domanda;</w:t>
      </w:r>
    </w:p>
    <w:p w14:paraId="0CABACE5" w14:textId="77777777"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documentazione fiscale comprovante la spesa sostenuta per l’acquisto dei libri di testo (fattura e/o altra documentazione fiscalmente idonea);</w:t>
      </w:r>
    </w:p>
    <w:p w14:paraId="31147BF3" w14:textId="77777777" w:rsidR="00756A0B" w:rsidRPr="000A17EB" w:rsidRDefault="00000000" w:rsidP="000A17EB">
      <w:pPr>
        <w:spacing w:after="40" w:line="240" w:lineRule="auto"/>
        <w:ind w:left="283" w:hanging="142"/>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in caso di ISEE pari a zero, dichiarazione sostitutiva sulle fonti e sui mezzi di sostentamento del nucleo familiare.</w:t>
      </w:r>
    </w:p>
    <w:p w14:paraId="79E3D9F0" w14:textId="77777777" w:rsidR="00756A0B" w:rsidRDefault="00000000" w:rsidP="000A17EB">
      <w:pPr>
        <w:spacing w:after="8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L’Ufficio potrà richiedere integrazioni o chiarimenti qualora necessari ai fini dell’istruttoria.</w:t>
      </w:r>
    </w:p>
    <w:p w14:paraId="0B1DA1B6" w14:textId="77777777" w:rsidR="00124908" w:rsidRPr="000A17EB" w:rsidRDefault="00124908" w:rsidP="000A17EB">
      <w:pPr>
        <w:spacing w:after="80" w:line="240" w:lineRule="auto"/>
        <w:jc w:val="both"/>
        <w:rPr>
          <w:rFonts w:ascii="Times New Roman" w:hAnsi="Times New Roman" w:cs="Times New Roman"/>
          <w:sz w:val="24"/>
          <w:szCs w:val="24"/>
          <w:lang w:val="it-IT"/>
        </w:rPr>
      </w:pPr>
    </w:p>
    <w:p w14:paraId="352CC306"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b/>
          <w:sz w:val="24"/>
          <w:szCs w:val="24"/>
          <w:lang w:val="it-IT"/>
        </w:rPr>
        <w:t>4. MISURA E MODALITÀ DEL BENEFICIO</w:t>
      </w:r>
    </w:p>
    <w:p w14:paraId="11429A52" w14:textId="77777777" w:rsidR="00756A0B" w:rsidRDefault="00000000" w:rsidP="000A17EB">
      <w:pPr>
        <w:spacing w:after="6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Il beneficio è concesso per le spese sostenute per l’acquisto dei libri di testo e dei contenuti didattici alternativi scelti dalla scuola per l’anno scolastico 2026/2027. La misura massima del beneficio erogabile è determinata dal costo della dotazione dei testi della classe frequentata e, in ogni caso, l’importo del contributo non può superare la spesa complessivamente sostenuta per l’acquisto dei libri di testo.</w:t>
      </w:r>
    </w:p>
    <w:p w14:paraId="1F67A4D2" w14:textId="77777777" w:rsidR="007B70EC" w:rsidRPr="000A17EB" w:rsidRDefault="007B70EC" w:rsidP="000A17EB">
      <w:pPr>
        <w:spacing w:after="60" w:line="240" w:lineRule="auto"/>
        <w:jc w:val="both"/>
        <w:rPr>
          <w:rFonts w:ascii="Times New Roman" w:hAnsi="Times New Roman" w:cs="Times New Roman"/>
          <w:sz w:val="24"/>
          <w:szCs w:val="24"/>
          <w:lang w:val="it-IT"/>
        </w:rPr>
      </w:pPr>
    </w:p>
    <w:p w14:paraId="467103FD"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b/>
          <w:sz w:val="24"/>
          <w:szCs w:val="24"/>
          <w:lang w:val="it-IT"/>
        </w:rPr>
        <w:t>5. CONTROLLI E PRIVACY</w:t>
      </w:r>
    </w:p>
    <w:p w14:paraId="78B2DF9E" w14:textId="77777777" w:rsidR="00756A0B" w:rsidRPr="000A17EB" w:rsidRDefault="00000000" w:rsidP="000A17EB">
      <w:pPr>
        <w:spacing w:after="4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Il Comune effettuerà i controlli previsti dalla normativa sulle dichiarazioni rese e sulla documentazione prodotta. Le dichiarazioni non veritiere comportano le conseguenze previste dal D.P.R. n. 445/2000.</w:t>
      </w:r>
    </w:p>
    <w:p w14:paraId="0139A105" w14:textId="77777777" w:rsidR="00756A0B" w:rsidRPr="000A17EB" w:rsidRDefault="00000000" w:rsidP="000A17EB">
      <w:pPr>
        <w:spacing w:after="100"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I dati personali saranno trattati esclusivamente per le finalità connesse al presente procedimento, nel rispetto del Regolamento (UE) 2016/679 e della normativa nazionale vigente in materia di protezione dei dati personali.</w:t>
      </w:r>
    </w:p>
    <w:p w14:paraId="1AE2F098" w14:textId="06C6E2AF" w:rsidR="00756A0B" w:rsidRPr="000A17EB" w:rsidRDefault="00000000" w:rsidP="000A17EB">
      <w:pPr>
        <w:spacing w:line="240" w:lineRule="auto"/>
        <w:jc w:val="both"/>
        <w:rPr>
          <w:rFonts w:ascii="Times New Roman" w:hAnsi="Times New Roman" w:cs="Times New Roman"/>
          <w:sz w:val="24"/>
          <w:szCs w:val="24"/>
          <w:lang w:val="it-IT"/>
        </w:rPr>
      </w:pPr>
      <w:r w:rsidRPr="000A17EB">
        <w:rPr>
          <w:rFonts w:ascii="Times New Roman" w:hAnsi="Times New Roman" w:cs="Times New Roman"/>
          <w:sz w:val="24"/>
          <w:szCs w:val="24"/>
          <w:lang w:val="it-IT"/>
        </w:rPr>
        <w:t xml:space="preserve">Pellezzano, </w:t>
      </w:r>
      <w:r w:rsidR="00477842">
        <w:rPr>
          <w:rFonts w:ascii="Times New Roman" w:hAnsi="Times New Roman" w:cs="Times New Roman"/>
          <w:sz w:val="24"/>
          <w:szCs w:val="24"/>
          <w:lang w:val="it-IT"/>
        </w:rPr>
        <w:t>21/09/2026</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756A0B" w:rsidRPr="000A17EB" w14:paraId="49120206" w14:textId="77777777">
        <w:tc>
          <w:tcPr>
            <w:tcW w:w="4535" w:type="dxa"/>
          </w:tcPr>
          <w:p w14:paraId="0F34BE68" w14:textId="77777777" w:rsidR="00756A0B" w:rsidRPr="000A17EB" w:rsidRDefault="00000000">
            <w:pPr>
              <w:jc w:val="center"/>
              <w:rPr>
                <w:rFonts w:ascii="Times New Roman" w:hAnsi="Times New Roman" w:cs="Times New Roman"/>
                <w:sz w:val="24"/>
                <w:szCs w:val="24"/>
                <w:lang w:val="it-IT"/>
              </w:rPr>
            </w:pPr>
            <w:r w:rsidRPr="000A17EB">
              <w:rPr>
                <w:rFonts w:ascii="Times New Roman" w:hAnsi="Times New Roman" w:cs="Times New Roman"/>
                <w:b/>
                <w:sz w:val="24"/>
                <w:szCs w:val="24"/>
                <w:lang w:val="it-IT"/>
              </w:rPr>
              <w:t>L’ASSESSORE ALLA PUBBLICA ISTRUZIONE</w:t>
            </w:r>
            <w:r w:rsidRPr="000A17EB">
              <w:rPr>
                <w:rFonts w:ascii="Times New Roman" w:hAnsi="Times New Roman" w:cs="Times New Roman"/>
                <w:b/>
                <w:sz w:val="24"/>
                <w:szCs w:val="24"/>
                <w:lang w:val="it-IT"/>
              </w:rPr>
              <w:br/>
              <w:t>Dott.ssa Raffaela Landi</w:t>
            </w:r>
          </w:p>
        </w:tc>
        <w:tc>
          <w:tcPr>
            <w:tcW w:w="4535" w:type="dxa"/>
          </w:tcPr>
          <w:p w14:paraId="757949D2" w14:textId="6DD01C01" w:rsidR="00756A0B" w:rsidRPr="000A17EB" w:rsidRDefault="00124908">
            <w:pPr>
              <w:jc w:val="center"/>
              <w:rPr>
                <w:rFonts w:ascii="Times New Roman" w:hAnsi="Times New Roman" w:cs="Times New Roman"/>
                <w:sz w:val="24"/>
                <w:szCs w:val="24"/>
                <w:lang w:val="it-IT"/>
              </w:rPr>
            </w:pPr>
            <w:r>
              <w:rPr>
                <w:rFonts w:ascii="Times New Roman" w:hAnsi="Times New Roman" w:cs="Times New Roman"/>
                <w:b/>
                <w:sz w:val="24"/>
                <w:szCs w:val="24"/>
                <w:lang w:val="it-IT"/>
              </w:rPr>
              <w:t xml:space="preserve">                                   </w:t>
            </w:r>
            <w:r w:rsidRPr="000A17EB">
              <w:rPr>
                <w:rFonts w:ascii="Times New Roman" w:hAnsi="Times New Roman" w:cs="Times New Roman"/>
                <w:b/>
                <w:sz w:val="24"/>
                <w:szCs w:val="24"/>
                <w:lang w:val="it-IT"/>
              </w:rPr>
              <w:t>IL SINDACO</w:t>
            </w:r>
            <w:r w:rsidRPr="000A17EB">
              <w:rPr>
                <w:rFonts w:ascii="Times New Roman" w:hAnsi="Times New Roman" w:cs="Times New Roman"/>
                <w:b/>
                <w:sz w:val="24"/>
                <w:szCs w:val="24"/>
                <w:lang w:val="it-IT"/>
              </w:rPr>
              <w:br/>
            </w:r>
            <w:r>
              <w:rPr>
                <w:rFonts w:ascii="Times New Roman" w:hAnsi="Times New Roman" w:cs="Times New Roman"/>
                <w:b/>
                <w:sz w:val="24"/>
                <w:szCs w:val="24"/>
                <w:lang w:val="it-IT"/>
              </w:rPr>
              <w:t xml:space="preserve">                                </w:t>
            </w:r>
            <w:r w:rsidRPr="000A17EB">
              <w:rPr>
                <w:rFonts w:ascii="Times New Roman" w:hAnsi="Times New Roman" w:cs="Times New Roman"/>
                <w:b/>
                <w:sz w:val="24"/>
                <w:szCs w:val="24"/>
                <w:lang w:val="it-IT"/>
              </w:rPr>
              <w:t>Dott. Francesco Morra</w:t>
            </w:r>
          </w:p>
        </w:tc>
      </w:tr>
    </w:tbl>
    <w:p w14:paraId="52E484A8" w14:textId="77777777" w:rsidR="00DD2F20" w:rsidRPr="000A17EB" w:rsidRDefault="00DD2F20">
      <w:pPr>
        <w:rPr>
          <w:rFonts w:ascii="Times New Roman" w:hAnsi="Times New Roman" w:cs="Times New Roman"/>
          <w:sz w:val="24"/>
          <w:szCs w:val="24"/>
          <w:lang w:val="it-IT"/>
        </w:rPr>
      </w:pPr>
    </w:p>
    <w:sectPr w:rsidR="00DD2F20" w:rsidRPr="000A17EB"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4AB3967"/>
    <w:multiLevelType w:val="hybridMultilevel"/>
    <w:tmpl w:val="C04A47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572E95"/>
    <w:multiLevelType w:val="hybridMultilevel"/>
    <w:tmpl w:val="F710E3D8"/>
    <w:lvl w:ilvl="0" w:tplc="85C687FE">
      <w:numFmt w:val="bullet"/>
      <w:lvlText w:val="•"/>
      <w:lvlJc w:val="left"/>
      <w:pPr>
        <w:ind w:left="501" w:hanging="360"/>
      </w:pPr>
      <w:rPr>
        <w:rFonts w:ascii="Times New Roman" w:eastAsia="Arial" w:hAnsi="Times New Roman" w:cs="Times New Roman" w:hint="default"/>
      </w:rPr>
    </w:lvl>
    <w:lvl w:ilvl="1" w:tplc="04100003" w:tentative="1">
      <w:start w:val="1"/>
      <w:numFmt w:val="bullet"/>
      <w:lvlText w:val="o"/>
      <w:lvlJc w:val="left"/>
      <w:pPr>
        <w:ind w:left="1221" w:hanging="360"/>
      </w:pPr>
      <w:rPr>
        <w:rFonts w:ascii="Courier New" w:hAnsi="Courier New" w:cs="Courier New" w:hint="default"/>
      </w:rPr>
    </w:lvl>
    <w:lvl w:ilvl="2" w:tplc="04100005" w:tentative="1">
      <w:start w:val="1"/>
      <w:numFmt w:val="bullet"/>
      <w:lvlText w:val=""/>
      <w:lvlJc w:val="left"/>
      <w:pPr>
        <w:ind w:left="1941" w:hanging="360"/>
      </w:pPr>
      <w:rPr>
        <w:rFonts w:ascii="Wingdings" w:hAnsi="Wingdings" w:hint="default"/>
      </w:rPr>
    </w:lvl>
    <w:lvl w:ilvl="3" w:tplc="04100001" w:tentative="1">
      <w:start w:val="1"/>
      <w:numFmt w:val="bullet"/>
      <w:lvlText w:val=""/>
      <w:lvlJc w:val="left"/>
      <w:pPr>
        <w:ind w:left="2661" w:hanging="360"/>
      </w:pPr>
      <w:rPr>
        <w:rFonts w:ascii="Symbol" w:hAnsi="Symbol" w:hint="default"/>
      </w:rPr>
    </w:lvl>
    <w:lvl w:ilvl="4" w:tplc="04100003" w:tentative="1">
      <w:start w:val="1"/>
      <w:numFmt w:val="bullet"/>
      <w:lvlText w:val="o"/>
      <w:lvlJc w:val="left"/>
      <w:pPr>
        <w:ind w:left="3381" w:hanging="360"/>
      </w:pPr>
      <w:rPr>
        <w:rFonts w:ascii="Courier New" w:hAnsi="Courier New" w:cs="Courier New" w:hint="default"/>
      </w:rPr>
    </w:lvl>
    <w:lvl w:ilvl="5" w:tplc="04100005" w:tentative="1">
      <w:start w:val="1"/>
      <w:numFmt w:val="bullet"/>
      <w:lvlText w:val=""/>
      <w:lvlJc w:val="left"/>
      <w:pPr>
        <w:ind w:left="4101" w:hanging="360"/>
      </w:pPr>
      <w:rPr>
        <w:rFonts w:ascii="Wingdings" w:hAnsi="Wingdings" w:hint="default"/>
      </w:rPr>
    </w:lvl>
    <w:lvl w:ilvl="6" w:tplc="04100001" w:tentative="1">
      <w:start w:val="1"/>
      <w:numFmt w:val="bullet"/>
      <w:lvlText w:val=""/>
      <w:lvlJc w:val="left"/>
      <w:pPr>
        <w:ind w:left="4821" w:hanging="360"/>
      </w:pPr>
      <w:rPr>
        <w:rFonts w:ascii="Symbol" w:hAnsi="Symbol" w:hint="default"/>
      </w:rPr>
    </w:lvl>
    <w:lvl w:ilvl="7" w:tplc="04100003" w:tentative="1">
      <w:start w:val="1"/>
      <w:numFmt w:val="bullet"/>
      <w:lvlText w:val="o"/>
      <w:lvlJc w:val="left"/>
      <w:pPr>
        <w:ind w:left="5541" w:hanging="360"/>
      </w:pPr>
      <w:rPr>
        <w:rFonts w:ascii="Courier New" w:hAnsi="Courier New" w:cs="Courier New" w:hint="default"/>
      </w:rPr>
    </w:lvl>
    <w:lvl w:ilvl="8" w:tplc="04100005" w:tentative="1">
      <w:start w:val="1"/>
      <w:numFmt w:val="bullet"/>
      <w:lvlText w:val=""/>
      <w:lvlJc w:val="left"/>
      <w:pPr>
        <w:ind w:left="6261" w:hanging="360"/>
      </w:pPr>
      <w:rPr>
        <w:rFonts w:ascii="Wingdings" w:hAnsi="Wingdings" w:hint="default"/>
      </w:rPr>
    </w:lvl>
  </w:abstractNum>
  <w:abstractNum w:abstractNumId="11" w15:restartNumberingAfterBreak="0">
    <w:nsid w:val="3F433948"/>
    <w:multiLevelType w:val="hybridMultilevel"/>
    <w:tmpl w:val="9E8E2A18"/>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num w:numId="1" w16cid:durableId="701370182">
    <w:abstractNumId w:val="8"/>
  </w:num>
  <w:num w:numId="2" w16cid:durableId="452594806">
    <w:abstractNumId w:val="6"/>
  </w:num>
  <w:num w:numId="3" w16cid:durableId="648052428">
    <w:abstractNumId w:val="5"/>
  </w:num>
  <w:num w:numId="4" w16cid:durableId="1254778836">
    <w:abstractNumId w:val="4"/>
  </w:num>
  <w:num w:numId="5" w16cid:durableId="1737777665">
    <w:abstractNumId w:val="7"/>
  </w:num>
  <w:num w:numId="6" w16cid:durableId="973754677">
    <w:abstractNumId w:val="3"/>
  </w:num>
  <w:num w:numId="7" w16cid:durableId="767430641">
    <w:abstractNumId w:val="2"/>
  </w:num>
  <w:num w:numId="8" w16cid:durableId="633144295">
    <w:abstractNumId w:val="1"/>
  </w:num>
  <w:num w:numId="9" w16cid:durableId="520507993">
    <w:abstractNumId w:val="0"/>
  </w:num>
  <w:num w:numId="10" w16cid:durableId="900359713">
    <w:abstractNumId w:val="11"/>
  </w:num>
  <w:num w:numId="11" w16cid:durableId="880702484">
    <w:abstractNumId w:val="9"/>
  </w:num>
  <w:num w:numId="12" w16cid:durableId="13917265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7EB"/>
    <w:rsid w:val="00124908"/>
    <w:rsid w:val="0015074B"/>
    <w:rsid w:val="0029639D"/>
    <w:rsid w:val="00326F90"/>
    <w:rsid w:val="00440686"/>
    <w:rsid w:val="00477842"/>
    <w:rsid w:val="00756A0B"/>
    <w:rsid w:val="0077052A"/>
    <w:rsid w:val="007B70EC"/>
    <w:rsid w:val="008B0384"/>
    <w:rsid w:val="00AA1D8D"/>
    <w:rsid w:val="00B47730"/>
    <w:rsid w:val="00B63C84"/>
    <w:rsid w:val="00CB0664"/>
    <w:rsid w:val="00CB1D38"/>
    <w:rsid w:val="00DA2FD0"/>
    <w:rsid w:val="00DD2F20"/>
    <w:rsid w:val="00E40733"/>
    <w:rsid w:val="00F2467A"/>
    <w:rsid w:val="00F416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6298AC"/>
  <w14:defaultImageDpi w14:val="300"/>
  <w15:docId w15:val="{6E9DFE33-96F9-472F-8B2C-3B946132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eastAsia="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uiPriority w:val="99"/>
    <w:unhideWhenUsed/>
    <w:rsid w:val="00DA2F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otocollo@pec.comune.pellezzano.s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Antonio Camberlingo</cp:lastModifiedBy>
  <cp:revision>6</cp:revision>
  <dcterms:created xsi:type="dcterms:W3CDTF">2026-09-17T14:45:00Z</dcterms:created>
  <dcterms:modified xsi:type="dcterms:W3CDTF">2026-09-17T15:13:00Z</dcterms:modified>
  <cp:category/>
</cp:coreProperties>
</file>